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9D12C" w14:textId="7FF36616" w:rsidR="00BA615F" w:rsidRDefault="00BA615F" w:rsidP="00BA615F">
      <w:pPr>
        <w:spacing w:after="0" w:line="480" w:lineRule="auto"/>
        <w:jc w:val="center"/>
        <w:rPr>
          <w:rFonts w:ascii="Times New Roman" w:hAnsi="Times New Roman" w:cs="Times New Roman"/>
          <w:sz w:val="24"/>
          <w:szCs w:val="24"/>
        </w:rPr>
      </w:pPr>
    </w:p>
    <w:p w14:paraId="37A043F1" w14:textId="1A5B4866" w:rsidR="00A3652E" w:rsidRDefault="00A3652E" w:rsidP="00BA615F">
      <w:pPr>
        <w:spacing w:after="0" w:line="480" w:lineRule="auto"/>
        <w:jc w:val="center"/>
        <w:rPr>
          <w:rFonts w:ascii="Times New Roman" w:hAnsi="Times New Roman" w:cs="Times New Roman"/>
          <w:sz w:val="24"/>
          <w:szCs w:val="24"/>
        </w:rPr>
      </w:pPr>
    </w:p>
    <w:p w14:paraId="3AF52E59" w14:textId="6AFFD622" w:rsidR="00A3652E" w:rsidRDefault="00A3652E" w:rsidP="00BA615F">
      <w:pPr>
        <w:spacing w:after="0" w:line="480" w:lineRule="auto"/>
        <w:jc w:val="center"/>
        <w:rPr>
          <w:rFonts w:ascii="Times New Roman" w:hAnsi="Times New Roman" w:cs="Times New Roman"/>
          <w:sz w:val="24"/>
          <w:szCs w:val="24"/>
        </w:rPr>
      </w:pPr>
    </w:p>
    <w:p w14:paraId="73C6D354" w14:textId="2DA63CD2" w:rsidR="00A3652E" w:rsidRDefault="00A3652E" w:rsidP="00BA615F">
      <w:pPr>
        <w:spacing w:after="0" w:line="480" w:lineRule="auto"/>
        <w:jc w:val="center"/>
        <w:rPr>
          <w:rFonts w:ascii="Times New Roman" w:hAnsi="Times New Roman" w:cs="Times New Roman"/>
          <w:sz w:val="24"/>
          <w:szCs w:val="24"/>
        </w:rPr>
      </w:pPr>
    </w:p>
    <w:p w14:paraId="5D780F24" w14:textId="61E9C386" w:rsidR="00A3652E" w:rsidRDefault="00A3652E" w:rsidP="00BA615F">
      <w:pPr>
        <w:spacing w:after="0" w:line="480" w:lineRule="auto"/>
        <w:jc w:val="center"/>
        <w:rPr>
          <w:rFonts w:ascii="Times New Roman" w:hAnsi="Times New Roman" w:cs="Times New Roman"/>
          <w:sz w:val="24"/>
          <w:szCs w:val="24"/>
        </w:rPr>
      </w:pPr>
    </w:p>
    <w:p w14:paraId="5FFED7A6" w14:textId="4EA3F1B1" w:rsidR="00A3652E" w:rsidRDefault="00A3652E" w:rsidP="00BA615F">
      <w:pPr>
        <w:spacing w:after="0" w:line="480" w:lineRule="auto"/>
        <w:jc w:val="center"/>
        <w:rPr>
          <w:rFonts w:ascii="Times New Roman" w:hAnsi="Times New Roman" w:cs="Times New Roman"/>
          <w:sz w:val="24"/>
          <w:szCs w:val="24"/>
        </w:rPr>
      </w:pPr>
    </w:p>
    <w:p w14:paraId="027BECD8" w14:textId="6739D044" w:rsidR="00A3652E" w:rsidRDefault="00A3652E" w:rsidP="00BA615F">
      <w:pPr>
        <w:spacing w:after="0" w:line="480" w:lineRule="auto"/>
        <w:jc w:val="center"/>
        <w:rPr>
          <w:rFonts w:ascii="Times New Roman" w:hAnsi="Times New Roman" w:cs="Times New Roman"/>
          <w:sz w:val="24"/>
          <w:szCs w:val="24"/>
        </w:rPr>
      </w:pPr>
    </w:p>
    <w:p w14:paraId="2FF7AA95" w14:textId="77777777" w:rsidR="00A3652E" w:rsidRDefault="00A3652E" w:rsidP="00BA615F">
      <w:pPr>
        <w:spacing w:after="0" w:line="480" w:lineRule="auto"/>
        <w:jc w:val="center"/>
        <w:rPr>
          <w:rFonts w:ascii="Times New Roman" w:hAnsi="Times New Roman" w:cs="Times New Roman"/>
          <w:sz w:val="24"/>
          <w:szCs w:val="24"/>
        </w:rPr>
      </w:pPr>
    </w:p>
    <w:p w14:paraId="6ABA4100" w14:textId="77777777" w:rsidR="00BA615F" w:rsidRPr="00BA615F" w:rsidRDefault="00892941" w:rsidP="00BA615F">
      <w:pPr>
        <w:spacing w:after="0" w:line="480" w:lineRule="auto"/>
        <w:jc w:val="center"/>
        <w:rPr>
          <w:rFonts w:ascii="Times New Roman" w:hAnsi="Times New Roman" w:cs="Times New Roman"/>
          <w:sz w:val="24"/>
          <w:szCs w:val="24"/>
        </w:rPr>
      </w:pPr>
      <w:r w:rsidRPr="00BA615F">
        <w:rPr>
          <w:rFonts w:ascii="Times New Roman" w:hAnsi="Times New Roman" w:cs="Times New Roman"/>
          <w:sz w:val="24"/>
          <w:szCs w:val="24"/>
        </w:rPr>
        <w:t>Causes of the American Civil War</w:t>
      </w:r>
    </w:p>
    <w:p w14:paraId="065C89CD" w14:textId="77777777" w:rsidR="00BA615F" w:rsidRDefault="00892941" w:rsidP="00BA61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980BEFA" w14:textId="2AD31FAD" w:rsidR="00BA615F" w:rsidRDefault="00892941" w:rsidP="00A365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3652E">
        <w:rPr>
          <w:rFonts w:ascii="Times New Roman" w:hAnsi="Times New Roman" w:cs="Times New Roman"/>
          <w:sz w:val="24"/>
          <w:szCs w:val="24"/>
        </w:rPr>
        <w:t>s</w:t>
      </w:r>
    </w:p>
    <w:p w14:paraId="551F7668" w14:textId="77777777" w:rsidR="00A3652E" w:rsidRDefault="00892941" w:rsidP="00BA61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2B3DB6" w14:textId="5422C654" w:rsidR="007A31A5" w:rsidRPr="00BA615F" w:rsidRDefault="00892941" w:rsidP="00BA615F">
      <w:pPr>
        <w:spacing w:after="0" w:line="480" w:lineRule="auto"/>
        <w:jc w:val="center"/>
        <w:rPr>
          <w:rFonts w:ascii="Times New Roman" w:hAnsi="Times New Roman" w:cs="Times New Roman"/>
          <w:sz w:val="24"/>
          <w:szCs w:val="24"/>
        </w:rPr>
      </w:pPr>
      <w:r w:rsidRPr="00BA615F">
        <w:rPr>
          <w:rFonts w:ascii="Times New Roman" w:hAnsi="Times New Roman" w:cs="Times New Roman"/>
          <w:sz w:val="24"/>
          <w:szCs w:val="24"/>
        </w:rPr>
        <w:lastRenderedPageBreak/>
        <w:t>Causes of the American Civil War</w:t>
      </w:r>
    </w:p>
    <w:p w14:paraId="64EB2E21" w14:textId="77777777" w:rsidR="007A31A5" w:rsidRPr="00BA615F" w:rsidRDefault="00892941" w:rsidP="007A31A5">
      <w:pPr>
        <w:spacing w:after="0" w:line="480" w:lineRule="auto"/>
        <w:ind w:firstLine="720"/>
        <w:rPr>
          <w:rFonts w:ascii="Times New Roman" w:hAnsi="Times New Roman" w:cs="Times New Roman"/>
          <w:sz w:val="24"/>
          <w:szCs w:val="24"/>
        </w:rPr>
      </w:pPr>
      <w:r w:rsidRPr="00BA615F">
        <w:rPr>
          <w:rFonts w:ascii="Times New Roman" w:hAnsi="Times New Roman" w:cs="Times New Roman"/>
          <w:sz w:val="24"/>
          <w:szCs w:val="24"/>
        </w:rPr>
        <w:t xml:space="preserve">Despite being fought over a century and a half, the American Civil War is one the key characteristics that mark the American </w:t>
      </w:r>
      <w:r w:rsidRPr="00BA615F">
        <w:rPr>
          <w:rFonts w:ascii="Times New Roman" w:hAnsi="Times New Roman" w:cs="Times New Roman"/>
          <w:sz w:val="24"/>
          <w:szCs w:val="24"/>
        </w:rPr>
        <w:t>history. Historians have argued that even though it took almost a decade in the American Revolution War to get the United States to become an independent country, the American Civil War, which only took four years, was a great determining factor in the kin</w:t>
      </w:r>
      <w:r w:rsidRPr="00BA615F">
        <w:rPr>
          <w:rFonts w:ascii="Times New Roman" w:hAnsi="Times New Roman" w:cs="Times New Roman"/>
          <w:sz w:val="24"/>
          <w:szCs w:val="24"/>
        </w:rPr>
        <w:t>d of country the United States would be. Many factors resulted in the outbreak of the Civil War, but primarily, it is believed that the war was caused by the economic differences between the North and Southern states and the abolition of slavery.</w:t>
      </w:r>
    </w:p>
    <w:p w14:paraId="2D559EFA" w14:textId="77777777" w:rsidR="007A31A5" w:rsidRPr="00BA615F" w:rsidRDefault="00892941" w:rsidP="007A31A5">
      <w:pPr>
        <w:spacing w:after="0" w:line="480" w:lineRule="auto"/>
        <w:ind w:firstLine="720"/>
        <w:rPr>
          <w:rFonts w:ascii="Times New Roman" w:hAnsi="Times New Roman" w:cs="Times New Roman"/>
          <w:sz w:val="24"/>
          <w:szCs w:val="24"/>
        </w:rPr>
      </w:pPr>
      <w:r w:rsidRPr="00BA615F">
        <w:rPr>
          <w:rFonts w:ascii="Times New Roman" w:hAnsi="Times New Roman" w:cs="Times New Roman"/>
          <w:sz w:val="24"/>
          <w:szCs w:val="24"/>
        </w:rPr>
        <w:t>The Ameri</w:t>
      </w:r>
      <w:r w:rsidRPr="00BA615F">
        <w:rPr>
          <w:rFonts w:ascii="Times New Roman" w:hAnsi="Times New Roman" w:cs="Times New Roman"/>
          <w:sz w:val="24"/>
          <w:szCs w:val="24"/>
        </w:rPr>
        <w:t>can Civil War took place between 1861 and 1865 and greatly influenced the country’s political, social and economic aspects. According to The Week News (2018), at the epicenter of the Civil War were numerous interconnected issues ranging from slavery to ter</w:t>
      </w:r>
      <w:r w:rsidRPr="00BA615F">
        <w:rPr>
          <w:rFonts w:ascii="Times New Roman" w:hAnsi="Times New Roman" w:cs="Times New Roman"/>
          <w:sz w:val="24"/>
          <w:szCs w:val="24"/>
        </w:rPr>
        <w:t xml:space="preserve">ritorial political control. As a result, the conflict emerged based on these key issues between the States which formed the basis of the primary causes of the American Civil War. </w:t>
      </w:r>
    </w:p>
    <w:p w14:paraId="48C0A161" w14:textId="77777777" w:rsidR="007A31A5" w:rsidRPr="00BA615F" w:rsidRDefault="00892941" w:rsidP="007A31A5">
      <w:pPr>
        <w:spacing w:after="0" w:line="480" w:lineRule="auto"/>
        <w:ind w:firstLine="720"/>
        <w:rPr>
          <w:rFonts w:ascii="Times New Roman" w:hAnsi="Times New Roman" w:cs="Times New Roman"/>
          <w:sz w:val="24"/>
          <w:szCs w:val="24"/>
        </w:rPr>
      </w:pPr>
      <w:r w:rsidRPr="00BA615F">
        <w:rPr>
          <w:rFonts w:ascii="Times New Roman" w:hAnsi="Times New Roman" w:cs="Times New Roman"/>
          <w:sz w:val="24"/>
          <w:szCs w:val="24"/>
        </w:rPr>
        <w:t>First, the American Civil War emerged as a result of the differences between</w:t>
      </w:r>
      <w:r w:rsidRPr="00BA615F">
        <w:rPr>
          <w:rFonts w:ascii="Times New Roman" w:hAnsi="Times New Roman" w:cs="Times New Roman"/>
          <w:sz w:val="24"/>
          <w:szCs w:val="24"/>
        </w:rPr>
        <w:t xml:space="preserve"> the North and the Southern States. According to The Week News (2018), before the war erupted, there were already differences between the Northern states and the Southern states in the mid-19th century. The Northern states had invested significantly in the</w:t>
      </w:r>
      <w:r w:rsidRPr="00BA615F">
        <w:rPr>
          <w:rFonts w:ascii="Times New Roman" w:hAnsi="Times New Roman" w:cs="Times New Roman"/>
          <w:sz w:val="24"/>
          <w:szCs w:val="24"/>
        </w:rPr>
        <w:t xml:space="preserve"> industries while the Southern states invested in agriculture. Since the mid-19th century, the conflict did not result in war before because everyone was contented with what they had. However, in the 1850s, the price of cotton, which was produced from the </w:t>
      </w:r>
      <w:r w:rsidRPr="00BA615F">
        <w:rPr>
          <w:rFonts w:ascii="Times New Roman" w:hAnsi="Times New Roman" w:cs="Times New Roman"/>
          <w:sz w:val="24"/>
          <w:szCs w:val="24"/>
        </w:rPr>
        <w:t>South such that the value of slaves started hiking (The Week News, 2018). However, this conflict between the Southern states and the Northern states was based on economic development. Initially, industrialization in the North was a huge development, but as</w:t>
      </w:r>
      <w:r w:rsidRPr="00BA615F">
        <w:rPr>
          <w:rFonts w:ascii="Times New Roman" w:hAnsi="Times New Roman" w:cs="Times New Roman"/>
          <w:sz w:val="24"/>
          <w:szCs w:val="24"/>
        </w:rPr>
        <w:t xml:space="preserve"> the price of cotton hiked in the 1850s, the economic growth in the South </w:t>
      </w:r>
      <w:r w:rsidRPr="00BA615F">
        <w:rPr>
          <w:rFonts w:ascii="Times New Roman" w:hAnsi="Times New Roman" w:cs="Times New Roman"/>
          <w:sz w:val="24"/>
          <w:szCs w:val="24"/>
        </w:rPr>
        <w:lastRenderedPageBreak/>
        <w:t>also started growing significantly. As recorded in The Week News (2018), the growth of the South per capita income was higher than the North, especially in the 1840 and 1860. This re</w:t>
      </w:r>
      <w:r w:rsidRPr="00BA615F">
        <w:rPr>
          <w:rFonts w:ascii="Times New Roman" w:hAnsi="Times New Roman" w:cs="Times New Roman"/>
          <w:sz w:val="24"/>
          <w:szCs w:val="24"/>
        </w:rPr>
        <w:t xml:space="preserve">sulted in a high cost of living in the North, which attracted more people to the South. This economic difference facilitated the war in 1861. </w:t>
      </w:r>
    </w:p>
    <w:p w14:paraId="20FBE7CC" w14:textId="77777777" w:rsidR="00BA615F" w:rsidRPr="00BA615F" w:rsidRDefault="00892941" w:rsidP="007A31A5">
      <w:pPr>
        <w:spacing w:after="0" w:line="480" w:lineRule="auto"/>
        <w:ind w:firstLine="720"/>
        <w:rPr>
          <w:rFonts w:ascii="Times New Roman" w:hAnsi="Times New Roman" w:cs="Times New Roman"/>
          <w:sz w:val="24"/>
          <w:szCs w:val="24"/>
        </w:rPr>
      </w:pPr>
      <w:r w:rsidRPr="00BA615F">
        <w:rPr>
          <w:rFonts w:ascii="Times New Roman" w:hAnsi="Times New Roman" w:cs="Times New Roman"/>
          <w:sz w:val="24"/>
          <w:szCs w:val="24"/>
        </w:rPr>
        <w:t>Secondly, the a</w:t>
      </w:r>
      <w:r w:rsidR="007A31A5" w:rsidRPr="00BA615F">
        <w:rPr>
          <w:rFonts w:ascii="Times New Roman" w:hAnsi="Times New Roman" w:cs="Times New Roman"/>
          <w:sz w:val="24"/>
          <w:szCs w:val="24"/>
        </w:rPr>
        <w:t xml:space="preserve">bolition of slavery, especially in the South further fueled the already constraining relationship between the North and the Southern states. According to Kelly (2018), slavery was core to the economy of the South who relied on the slaves for their agricultural economy. Since the North relied on the machines there was no need for slaves; thus, the emergence of the abolitionist movement which sought to end slavery in the Northern states. According to Kelly (2018), the majority of the Northern states enacted abolitionist laws that ended slavery in most of the Northern states. This was different in the South as the demand for slaves grew more and more with the demand for cotton increasing. </w:t>
      </w:r>
    </w:p>
    <w:p w14:paraId="1D2CEFAA" w14:textId="77777777" w:rsidR="00353343" w:rsidRDefault="00892941" w:rsidP="007A31A5">
      <w:pPr>
        <w:spacing w:after="0" w:line="480" w:lineRule="auto"/>
        <w:ind w:firstLine="720"/>
        <w:rPr>
          <w:rFonts w:ascii="Times New Roman" w:hAnsi="Times New Roman" w:cs="Times New Roman"/>
          <w:sz w:val="24"/>
          <w:szCs w:val="24"/>
        </w:rPr>
      </w:pPr>
      <w:r w:rsidRPr="00BA615F">
        <w:rPr>
          <w:rFonts w:ascii="Times New Roman" w:hAnsi="Times New Roman" w:cs="Times New Roman"/>
          <w:sz w:val="24"/>
          <w:szCs w:val="24"/>
        </w:rPr>
        <w:t xml:space="preserve">The Week News (2018) explains that the relationship between the Southern and Northern states grew with animosity especially with the fact that the South thought that the </w:t>
      </w:r>
      <w:r w:rsidRPr="00BA615F">
        <w:rPr>
          <w:rFonts w:ascii="Times New Roman" w:hAnsi="Times New Roman" w:cs="Times New Roman"/>
          <w:sz w:val="24"/>
          <w:szCs w:val="24"/>
        </w:rPr>
        <w:t xml:space="preserve">Northern abolitionists would influence and try to impose their values on them regarding eradicating slavery.  As a result, the Southern States pushed for policies that would protect their interests. For instance, the enactment of the Fugitive Slave Act of </w:t>
      </w:r>
      <w:r w:rsidRPr="00BA615F">
        <w:rPr>
          <w:rFonts w:ascii="Times New Roman" w:hAnsi="Times New Roman" w:cs="Times New Roman"/>
          <w:sz w:val="24"/>
          <w:szCs w:val="24"/>
        </w:rPr>
        <w:t>1850 which made it illegal to hide or rescue runaway slaves was a countermeasure by the Southerners to protect their values and keep off interference from the Northern States. This law saw many Black slaves who had already attained their freedom pursued in</w:t>
      </w:r>
      <w:r w:rsidRPr="00BA615F">
        <w:rPr>
          <w:rFonts w:ascii="Times New Roman" w:hAnsi="Times New Roman" w:cs="Times New Roman"/>
          <w:sz w:val="24"/>
          <w:szCs w:val="24"/>
        </w:rPr>
        <w:t xml:space="preserve"> the North and subjected again to slavery and others destroyed. It is estimated that through this policy, about 332 Black people were put on trial and other 300 placed into slavery despite attaining their freedom.</w:t>
      </w:r>
    </w:p>
    <w:p w14:paraId="2146DB51" w14:textId="1C37A11F" w:rsidR="007A31A5" w:rsidRPr="00BA615F" w:rsidRDefault="00892941" w:rsidP="007A31A5">
      <w:pPr>
        <w:spacing w:after="0" w:line="480" w:lineRule="auto"/>
        <w:ind w:firstLine="720"/>
        <w:rPr>
          <w:rFonts w:ascii="Times New Roman" w:hAnsi="Times New Roman" w:cs="Times New Roman"/>
          <w:sz w:val="24"/>
          <w:szCs w:val="24"/>
        </w:rPr>
      </w:pPr>
      <w:bookmarkStart w:id="0" w:name="_GoBack"/>
      <w:bookmarkEnd w:id="0"/>
      <w:r w:rsidRPr="00BA615F">
        <w:rPr>
          <w:rFonts w:ascii="Times New Roman" w:hAnsi="Times New Roman" w:cs="Times New Roman"/>
          <w:sz w:val="24"/>
          <w:szCs w:val="24"/>
        </w:rPr>
        <w:lastRenderedPageBreak/>
        <w:t>Further, the slavery debate heated up dur</w:t>
      </w:r>
      <w:r w:rsidRPr="00BA615F">
        <w:rPr>
          <w:rFonts w:ascii="Times New Roman" w:hAnsi="Times New Roman" w:cs="Times New Roman"/>
          <w:sz w:val="24"/>
          <w:szCs w:val="24"/>
        </w:rPr>
        <w:t>ing the 1852 presidential campaign which further polarized the political constructions between the presidential candidates. The Week News (2018) explains that the abolitionist movement created a heated debate, which at the center was the question of whethe</w:t>
      </w:r>
      <w:r w:rsidRPr="00BA615F">
        <w:rPr>
          <w:rFonts w:ascii="Times New Roman" w:hAnsi="Times New Roman" w:cs="Times New Roman"/>
          <w:sz w:val="24"/>
          <w:szCs w:val="24"/>
        </w:rPr>
        <w:t>r slaves were to be allowed in the newly created states that were becoming part of the United States. With political leaders coming in to make their pledges, the debate on slavery created a new constraint relationship ties between the States. President Abr</w:t>
      </w:r>
      <w:r w:rsidRPr="00BA615F">
        <w:rPr>
          <w:rFonts w:ascii="Times New Roman" w:hAnsi="Times New Roman" w:cs="Times New Roman"/>
          <w:sz w:val="24"/>
          <w:szCs w:val="24"/>
        </w:rPr>
        <w:t xml:space="preserve">aham Lincoln when he took office in 1860, contrary to what many believed given his political affiliation, pledged to keep slavery out of the new states that formed the Union (The Week News, 2018).  </w:t>
      </w:r>
    </w:p>
    <w:p w14:paraId="365880E0" w14:textId="77777777" w:rsidR="007A31A5" w:rsidRPr="00BA615F" w:rsidRDefault="00892941" w:rsidP="007A31A5">
      <w:pPr>
        <w:spacing w:after="0" w:line="480" w:lineRule="auto"/>
        <w:ind w:firstLine="720"/>
        <w:rPr>
          <w:rFonts w:ascii="Times New Roman" w:hAnsi="Times New Roman" w:cs="Times New Roman"/>
          <w:sz w:val="24"/>
          <w:szCs w:val="24"/>
        </w:rPr>
      </w:pPr>
      <w:r w:rsidRPr="00BA615F">
        <w:rPr>
          <w:rFonts w:ascii="Times New Roman" w:hAnsi="Times New Roman" w:cs="Times New Roman"/>
          <w:sz w:val="24"/>
          <w:szCs w:val="24"/>
        </w:rPr>
        <w:t>Based on the above analysis of the causes, I feel that th</w:t>
      </w:r>
      <w:r w:rsidRPr="00BA615F">
        <w:rPr>
          <w:rFonts w:ascii="Times New Roman" w:hAnsi="Times New Roman" w:cs="Times New Roman"/>
          <w:sz w:val="24"/>
          <w:szCs w:val="24"/>
        </w:rPr>
        <w:t xml:space="preserve">e war was inevitable because of the cultural, socioeconomic and political differences, especially between the Southern and Northern States. Before the war broke out, the Southern States made it clear that they were willing to protect their interest, which </w:t>
      </w:r>
      <w:r w:rsidRPr="00BA615F">
        <w:rPr>
          <w:rFonts w:ascii="Times New Roman" w:hAnsi="Times New Roman" w:cs="Times New Roman"/>
          <w:sz w:val="24"/>
          <w:szCs w:val="24"/>
        </w:rPr>
        <w:t>was to continue with slavery because it formed the basis of their economy. As President Lincoln took office, he tried to use the diplomacy approach by sending the naval reinforcement to supply food at the Fort Sumter, but immediately the shops arrived, the</w:t>
      </w:r>
      <w:r w:rsidRPr="00BA615F">
        <w:rPr>
          <w:rFonts w:ascii="Times New Roman" w:hAnsi="Times New Roman" w:cs="Times New Roman"/>
          <w:sz w:val="24"/>
          <w:szCs w:val="24"/>
        </w:rPr>
        <w:t xml:space="preserve"> Confederates opened fire on the port before they could arrive at the port. For the Confederates, they perceived such an aggressive approach as a way of defending their constitution. Therefore, I don’t think that there would be another approach to this whe</w:t>
      </w:r>
      <w:r w:rsidRPr="00BA615F">
        <w:rPr>
          <w:rFonts w:ascii="Times New Roman" w:hAnsi="Times New Roman" w:cs="Times New Roman"/>
          <w:sz w:val="24"/>
          <w:szCs w:val="24"/>
        </w:rPr>
        <w:t xml:space="preserve">n both sides had already created a fixed mindset on what they want. Lincoln’s suggestion to secession was rejected by the Confederates while he viewed it as a rejection of democracy. </w:t>
      </w:r>
    </w:p>
    <w:p w14:paraId="7C54F207" w14:textId="77777777" w:rsidR="007A31A5" w:rsidRPr="00BA615F" w:rsidRDefault="00892941" w:rsidP="007A31A5">
      <w:pPr>
        <w:spacing w:after="0" w:line="480" w:lineRule="auto"/>
        <w:ind w:firstLine="720"/>
        <w:rPr>
          <w:rFonts w:ascii="Times New Roman" w:hAnsi="Times New Roman" w:cs="Times New Roman"/>
          <w:sz w:val="24"/>
          <w:szCs w:val="24"/>
        </w:rPr>
      </w:pPr>
      <w:r w:rsidRPr="00BA615F">
        <w:rPr>
          <w:rFonts w:ascii="Times New Roman" w:hAnsi="Times New Roman" w:cs="Times New Roman"/>
          <w:sz w:val="24"/>
          <w:szCs w:val="24"/>
        </w:rPr>
        <w:t>Even though there is no side to be blamed than the other because every s</w:t>
      </w:r>
      <w:r w:rsidRPr="00BA615F">
        <w:rPr>
          <w:rFonts w:ascii="Times New Roman" w:hAnsi="Times New Roman" w:cs="Times New Roman"/>
          <w:sz w:val="24"/>
          <w:szCs w:val="24"/>
        </w:rPr>
        <w:t>ide thought that they were protecting what they believed in, but to some extent, the Confederates would have taken the blame because they are ones who sparked the war by opening fire to a Union ship. To the Northern States, stopping slavery may have been f</w:t>
      </w:r>
      <w:r w:rsidRPr="00BA615F">
        <w:rPr>
          <w:rFonts w:ascii="Times New Roman" w:hAnsi="Times New Roman" w:cs="Times New Roman"/>
          <w:sz w:val="24"/>
          <w:szCs w:val="24"/>
        </w:rPr>
        <w:t xml:space="preserve">acilitated by their industrialization, but </w:t>
      </w:r>
      <w:r w:rsidRPr="00BA615F">
        <w:rPr>
          <w:rFonts w:ascii="Times New Roman" w:hAnsi="Times New Roman" w:cs="Times New Roman"/>
          <w:sz w:val="24"/>
          <w:szCs w:val="24"/>
        </w:rPr>
        <w:lastRenderedPageBreak/>
        <w:t>they also adopted the abolitionist movement to end slavery because it was inhumane. For the Southerners, agriculture was their main source of economy and ending slavery would expose them to poverty and economic di</w:t>
      </w:r>
      <w:r w:rsidRPr="00BA615F">
        <w:rPr>
          <w:rFonts w:ascii="Times New Roman" w:hAnsi="Times New Roman" w:cs="Times New Roman"/>
          <w:sz w:val="24"/>
          <w:szCs w:val="24"/>
        </w:rPr>
        <w:t>fficulties. Everyone appeared to be fighting for the right course, but what resulted in the war could have been prevented. The Civil War broke in April 1861 as the Confederate army opened fire at the Union-held Fort Sumter in South Carolina (The Week News,</w:t>
      </w:r>
      <w:r w:rsidRPr="00BA615F">
        <w:rPr>
          <w:rFonts w:ascii="Times New Roman" w:hAnsi="Times New Roman" w:cs="Times New Roman"/>
          <w:sz w:val="24"/>
          <w:szCs w:val="24"/>
        </w:rPr>
        <w:t xml:space="preserve"> 2018). I believe that this situation that sparked the war could have been prevented; thus, to some extent, I think that Confederates would have been blamed for the war. </w:t>
      </w:r>
    </w:p>
    <w:p w14:paraId="61D602E2" w14:textId="330E5CAF" w:rsidR="007A31A5" w:rsidRPr="00BA615F" w:rsidRDefault="00892941" w:rsidP="00BA615F">
      <w:pPr>
        <w:spacing w:after="0" w:line="480" w:lineRule="auto"/>
        <w:ind w:firstLine="720"/>
        <w:rPr>
          <w:rFonts w:ascii="Times New Roman" w:hAnsi="Times New Roman" w:cs="Times New Roman"/>
          <w:sz w:val="24"/>
          <w:szCs w:val="24"/>
        </w:rPr>
      </w:pPr>
      <w:r w:rsidRPr="00BA615F">
        <w:rPr>
          <w:rFonts w:ascii="Times New Roman" w:hAnsi="Times New Roman" w:cs="Times New Roman"/>
          <w:sz w:val="24"/>
          <w:szCs w:val="24"/>
        </w:rPr>
        <w:t>In conclusion, even though the question on what exactly caused the American Civil War</w:t>
      </w:r>
      <w:r w:rsidRPr="00BA615F">
        <w:rPr>
          <w:rFonts w:ascii="Times New Roman" w:hAnsi="Times New Roman" w:cs="Times New Roman"/>
          <w:sz w:val="24"/>
          <w:szCs w:val="24"/>
        </w:rPr>
        <w:t xml:space="preserve"> has been debated upon for more a century since it occurred, but the primary causes have been identified as the abolition of slavery in the North and economic superiority contest between the South and the North. Based on this discussion, the American Civil</w:t>
      </w:r>
      <w:r w:rsidRPr="00BA615F">
        <w:rPr>
          <w:rFonts w:ascii="Times New Roman" w:hAnsi="Times New Roman" w:cs="Times New Roman"/>
          <w:sz w:val="24"/>
          <w:szCs w:val="24"/>
        </w:rPr>
        <w:t xml:space="preserve"> War was caused by numerous factors, but the outstanding reasons were the longstanding tensions and disagreements between the States over the social, economic and political issues. Even though the war could have never been prevented due to the tension that</w:t>
      </w:r>
      <w:r w:rsidRPr="00BA615F">
        <w:rPr>
          <w:rFonts w:ascii="Times New Roman" w:hAnsi="Times New Roman" w:cs="Times New Roman"/>
          <w:sz w:val="24"/>
          <w:szCs w:val="24"/>
        </w:rPr>
        <w:t xml:space="preserve"> started building up in the mid-19th century, but the immediate events that led to the war in Fort Sumter could have been prevented. Based on this analysis, the Civil War was inevitable because the tension between the conflicting parties; the Confederate a</w:t>
      </w:r>
      <w:r w:rsidRPr="00BA615F">
        <w:rPr>
          <w:rFonts w:ascii="Times New Roman" w:hAnsi="Times New Roman" w:cs="Times New Roman"/>
          <w:sz w:val="24"/>
          <w:szCs w:val="24"/>
        </w:rPr>
        <w:t>nd the Union had already piled up since the 1850s by the economic, social, and political events that took place between 1840 and 1860.</w:t>
      </w:r>
      <w:r w:rsidR="00BA615F" w:rsidRPr="00BA615F">
        <w:rPr>
          <w:rFonts w:ascii="Times New Roman" w:hAnsi="Times New Roman" w:cs="Times New Roman"/>
          <w:sz w:val="24"/>
          <w:szCs w:val="24"/>
        </w:rPr>
        <w:t xml:space="preserve"> From this analysis, it is evident that the war would eventually break out between the States but the event in April 1861 propelled the tension and raised it higher. Despite that no one side can be blamed for the events of Civil War, one cannot ignore the detrimental consequences and how it shaped the American history. Today, the black, who were once slaves involved in the middle of the conflict can enjoy some privileges that were formed as a result of the Civil War. </w:t>
      </w:r>
    </w:p>
    <w:p w14:paraId="6A397A2E" w14:textId="77777777" w:rsidR="007A31A5" w:rsidRPr="00BA615F" w:rsidRDefault="00892941" w:rsidP="00BA615F">
      <w:pPr>
        <w:spacing w:after="0" w:line="480" w:lineRule="auto"/>
        <w:jc w:val="center"/>
        <w:rPr>
          <w:rFonts w:ascii="Times New Roman" w:hAnsi="Times New Roman" w:cs="Times New Roman"/>
          <w:sz w:val="24"/>
          <w:szCs w:val="24"/>
        </w:rPr>
      </w:pPr>
      <w:r w:rsidRPr="00BA615F">
        <w:rPr>
          <w:rFonts w:ascii="Times New Roman" w:hAnsi="Times New Roman" w:cs="Times New Roman"/>
          <w:sz w:val="24"/>
          <w:szCs w:val="24"/>
        </w:rPr>
        <w:lastRenderedPageBreak/>
        <w:t>References</w:t>
      </w:r>
    </w:p>
    <w:p w14:paraId="3A112DFF" w14:textId="77777777" w:rsidR="007A31A5" w:rsidRPr="00BA615F" w:rsidRDefault="00892941" w:rsidP="00BA615F">
      <w:pPr>
        <w:spacing w:after="0" w:line="480" w:lineRule="auto"/>
        <w:ind w:left="720" w:hanging="720"/>
        <w:rPr>
          <w:rFonts w:ascii="Times New Roman" w:hAnsi="Times New Roman" w:cs="Times New Roman"/>
          <w:sz w:val="24"/>
          <w:szCs w:val="24"/>
        </w:rPr>
      </w:pPr>
      <w:r w:rsidRPr="00BA615F">
        <w:rPr>
          <w:rFonts w:ascii="Times New Roman" w:hAnsi="Times New Roman" w:cs="Times New Roman"/>
          <w:sz w:val="24"/>
          <w:szCs w:val="24"/>
        </w:rPr>
        <w:t xml:space="preserve">Kelly, M. (2018, July 23). The Causes of the Civil War. </w:t>
      </w:r>
      <w:r w:rsidRPr="00BA615F">
        <w:rPr>
          <w:rFonts w:ascii="Times New Roman" w:hAnsi="Times New Roman" w:cs="Times New Roman"/>
          <w:i/>
          <w:sz w:val="24"/>
          <w:szCs w:val="24"/>
        </w:rPr>
        <w:t>ThoughtCo.</w:t>
      </w:r>
      <w:r w:rsidRPr="00BA615F">
        <w:rPr>
          <w:rFonts w:ascii="Times New Roman" w:hAnsi="Times New Roman" w:cs="Times New Roman"/>
          <w:sz w:val="24"/>
          <w:szCs w:val="24"/>
        </w:rPr>
        <w:t xml:space="preserve"> Retrieved from </w:t>
      </w:r>
      <w:hyperlink r:id="rId6" w:history="1">
        <w:r w:rsidRPr="00BA615F">
          <w:rPr>
            <w:rStyle w:val="Hyperlink"/>
            <w:rFonts w:ascii="Times New Roman" w:hAnsi="Times New Roman" w:cs="Times New Roman"/>
            <w:color w:val="auto"/>
            <w:sz w:val="24"/>
            <w:szCs w:val="24"/>
            <w:u w:val="none"/>
          </w:rPr>
          <w:t>https://www.thoughtco.com/top-causes-of-the-civil-war-104532</w:t>
        </w:r>
      </w:hyperlink>
    </w:p>
    <w:p w14:paraId="401E7012" w14:textId="77777777" w:rsidR="007A31A5" w:rsidRPr="00BA615F" w:rsidRDefault="00892941" w:rsidP="00BA615F">
      <w:pPr>
        <w:spacing w:after="0" w:line="480" w:lineRule="auto"/>
        <w:ind w:left="720" w:hanging="720"/>
        <w:rPr>
          <w:rFonts w:ascii="Times New Roman" w:hAnsi="Times New Roman" w:cs="Times New Roman"/>
          <w:sz w:val="24"/>
          <w:szCs w:val="24"/>
        </w:rPr>
      </w:pPr>
      <w:r w:rsidRPr="00BA615F">
        <w:rPr>
          <w:rFonts w:ascii="Times New Roman" w:hAnsi="Times New Roman" w:cs="Times New Roman"/>
          <w:sz w:val="24"/>
          <w:szCs w:val="24"/>
        </w:rPr>
        <w:t xml:space="preserve">The Week News. (2018, June 4). What Caused the American Civil War? </w:t>
      </w:r>
      <w:r w:rsidRPr="00BA615F">
        <w:rPr>
          <w:rFonts w:ascii="Times New Roman" w:hAnsi="Times New Roman" w:cs="Times New Roman"/>
          <w:i/>
          <w:sz w:val="24"/>
          <w:szCs w:val="24"/>
        </w:rPr>
        <w:t>The Week.</w:t>
      </w:r>
      <w:r w:rsidRPr="00BA615F">
        <w:rPr>
          <w:rFonts w:ascii="Times New Roman" w:hAnsi="Times New Roman" w:cs="Times New Roman"/>
          <w:sz w:val="24"/>
          <w:szCs w:val="24"/>
        </w:rPr>
        <w:t xml:space="preserve"> Retrieved from https://www.theweek.co.uk/93</w:t>
      </w:r>
      <w:r w:rsidRPr="00BA615F">
        <w:rPr>
          <w:rFonts w:ascii="Times New Roman" w:hAnsi="Times New Roman" w:cs="Times New Roman"/>
          <w:sz w:val="24"/>
          <w:szCs w:val="24"/>
        </w:rPr>
        <w:t>943/what-caused-the-american-civil-war</w:t>
      </w:r>
    </w:p>
    <w:sectPr w:rsidR="007A31A5" w:rsidRPr="00BA615F" w:rsidSect="00BA61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11399C" w14:textId="77777777" w:rsidR="00892941" w:rsidRDefault="00892941">
      <w:pPr>
        <w:spacing w:after="0" w:line="240" w:lineRule="auto"/>
      </w:pPr>
      <w:r>
        <w:separator/>
      </w:r>
    </w:p>
  </w:endnote>
  <w:endnote w:type="continuationSeparator" w:id="0">
    <w:p w14:paraId="53446B82" w14:textId="77777777" w:rsidR="00892941" w:rsidRDefault="00892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111F1" w14:textId="77777777" w:rsidR="00892941" w:rsidRDefault="00892941">
      <w:pPr>
        <w:spacing w:after="0" w:line="240" w:lineRule="auto"/>
      </w:pPr>
      <w:r>
        <w:separator/>
      </w:r>
    </w:p>
  </w:footnote>
  <w:footnote w:type="continuationSeparator" w:id="0">
    <w:p w14:paraId="50376CEB" w14:textId="77777777" w:rsidR="00892941" w:rsidRDefault="00892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48F15" w14:textId="7E5F27C5" w:rsidR="00BA615F" w:rsidRPr="00A3652E" w:rsidRDefault="00892941" w:rsidP="00BA615F">
    <w:pPr>
      <w:pStyle w:val="Header"/>
      <w:rPr>
        <w:rFonts w:ascii="Times New Roman" w:hAnsi="Times New Roman" w:cs="Times New Roman"/>
      </w:rPr>
    </w:pPr>
    <w:r>
      <w:rPr>
        <w:rFonts w:ascii="Times New Roman" w:hAnsi="Times New Roman" w:cs="Times New Roman"/>
      </w:rPr>
      <w:t xml:space="preserve">CAUSES OF THE </w:t>
    </w:r>
    <w:r w:rsidRPr="00A3652E">
      <w:rPr>
        <w:rFonts w:ascii="Times New Roman" w:hAnsi="Times New Roman" w:cs="Times New Roman"/>
      </w:rPr>
      <w:t>AMERICAN CIVIL WAR</w:t>
    </w:r>
    <w:r w:rsidRPr="00A3652E">
      <w:rPr>
        <w:rFonts w:ascii="Times New Roman" w:hAnsi="Times New Roman" w:cs="Times New Roman"/>
      </w:rPr>
      <w:tab/>
    </w:r>
    <w:r w:rsidRPr="00A3652E">
      <w:rPr>
        <w:rFonts w:ascii="Times New Roman" w:hAnsi="Times New Roman" w:cs="Times New Roman"/>
      </w:rPr>
      <w:tab/>
    </w:r>
    <w:r w:rsidRPr="00A3652E">
      <w:rPr>
        <w:rFonts w:ascii="Times New Roman" w:hAnsi="Times New Roman" w:cs="Times New Roman"/>
      </w:rPr>
      <w:fldChar w:fldCharType="begin"/>
    </w:r>
    <w:r w:rsidRPr="00A3652E">
      <w:rPr>
        <w:rFonts w:ascii="Times New Roman" w:hAnsi="Times New Roman" w:cs="Times New Roman"/>
      </w:rPr>
      <w:instrText xml:space="preserve"> PAGE   \* MERGEFORMAT </w:instrText>
    </w:r>
    <w:r w:rsidRPr="00A3652E">
      <w:rPr>
        <w:rFonts w:ascii="Times New Roman" w:hAnsi="Times New Roman" w:cs="Times New Roman"/>
      </w:rPr>
      <w:fldChar w:fldCharType="separate"/>
    </w:r>
    <w:r w:rsidRPr="00A3652E">
      <w:rPr>
        <w:rFonts w:ascii="Times New Roman" w:hAnsi="Times New Roman" w:cs="Times New Roman"/>
        <w:noProof/>
      </w:rPr>
      <w:t>6</w:t>
    </w:r>
    <w:r w:rsidRPr="00A3652E">
      <w:rPr>
        <w:rFonts w:ascii="Times New Roman" w:hAnsi="Times New Roman" w:cs="Times New Roman"/>
        <w:noProof/>
      </w:rPr>
      <w:fldChar w:fldCharType="end"/>
    </w:r>
  </w:p>
  <w:p w14:paraId="5751F46A" w14:textId="77777777" w:rsidR="00BA615F" w:rsidRDefault="00BA6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D4640" w14:textId="492A89C0" w:rsidR="00BA615F" w:rsidRPr="00A3652E" w:rsidRDefault="00892941">
    <w:pPr>
      <w:pStyle w:val="Header"/>
      <w:rPr>
        <w:rFonts w:ascii="Times New Roman" w:hAnsi="Times New Roman" w:cs="Times New Roman"/>
      </w:rPr>
    </w:pPr>
    <w:r w:rsidRPr="00A3652E">
      <w:rPr>
        <w:rFonts w:ascii="Times New Roman" w:hAnsi="Times New Roman" w:cs="Times New Roman"/>
      </w:rPr>
      <w:t xml:space="preserve">Running head: </w:t>
    </w:r>
    <w:r w:rsidR="00A3652E">
      <w:rPr>
        <w:rFonts w:ascii="Times New Roman" w:hAnsi="Times New Roman" w:cs="Times New Roman"/>
      </w:rPr>
      <w:t xml:space="preserve">CAUSES OF THE </w:t>
    </w:r>
    <w:r w:rsidRPr="00A3652E">
      <w:rPr>
        <w:rFonts w:ascii="Times New Roman" w:hAnsi="Times New Roman" w:cs="Times New Roman"/>
      </w:rPr>
      <w:t>AMERICAN CIVIL WAR</w:t>
    </w:r>
    <w:r w:rsidRPr="00A3652E">
      <w:rPr>
        <w:rFonts w:ascii="Times New Roman" w:hAnsi="Times New Roman" w:cs="Times New Roman"/>
      </w:rPr>
      <w:tab/>
    </w:r>
    <w:r w:rsidRPr="00A3652E">
      <w:rPr>
        <w:rFonts w:ascii="Times New Roman" w:hAnsi="Times New Roman" w:cs="Times New Roman"/>
      </w:rPr>
      <w:fldChar w:fldCharType="begin"/>
    </w:r>
    <w:r w:rsidRPr="00A3652E">
      <w:rPr>
        <w:rFonts w:ascii="Times New Roman" w:hAnsi="Times New Roman" w:cs="Times New Roman"/>
      </w:rPr>
      <w:instrText xml:space="preserve"> PAGE   \* MERGEFORMAT </w:instrText>
    </w:r>
    <w:r w:rsidRPr="00A3652E">
      <w:rPr>
        <w:rFonts w:ascii="Times New Roman" w:hAnsi="Times New Roman" w:cs="Times New Roman"/>
      </w:rPr>
      <w:fldChar w:fldCharType="separate"/>
    </w:r>
    <w:r w:rsidRPr="00A3652E">
      <w:rPr>
        <w:rFonts w:ascii="Times New Roman" w:hAnsi="Times New Roman" w:cs="Times New Roman"/>
        <w:noProof/>
      </w:rPr>
      <w:t>1</w:t>
    </w:r>
    <w:r w:rsidRPr="00A3652E">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B4C"/>
    <w:rsid w:val="000B1F9A"/>
    <w:rsid w:val="00211B4C"/>
    <w:rsid w:val="00295962"/>
    <w:rsid w:val="002F58C8"/>
    <w:rsid w:val="00353343"/>
    <w:rsid w:val="003F6E08"/>
    <w:rsid w:val="007A31A5"/>
    <w:rsid w:val="00873E1C"/>
    <w:rsid w:val="00892941"/>
    <w:rsid w:val="00A3652E"/>
    <w:rsid w:val="00B956AD"/>
    <w:rsid w:val="00BA615F"/>
    <w:rsid w:val="00BD6D9D"/>
    <w:rsid w:val="00BF5EE6"/>
    <w:rsid w:val="00C50DD5"/>
    <w:rsid w:val="00D45CE7"/>
    <w:rsid w:val="00F546B5"/>
    <w:rsid w:val="00F67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CC61"/>
  <w15:docId w15:val="{BD61FE5B-7705-4B1B-98C9-DC3B6D85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31A5"/>
    <w:rPr>
      <w:color w:val="0000FF" w:themeColor="hyperlink"/>
      <w:u w:val="single"/>
    </w:rPr>
  </w:style>
  <w:style w:type="paragraph" w:styleId="Header">
    <w:name w:val="header"/>
    <w:basedOn w:val="Normal"/>
    <w:link w:val="HeaderChar"/>
    <w:uiPriority w:val="99"/>
    <w:unhideWhenUsed/>
    <w:rsid w:val="00BA6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15F"/>
  </w:style>
  <w:style w:type="paragraph" w:styleId="Footer">
    <w:name w:val="footer"/>
    <w:basedOn w:val="Normal"/>
    <w:link w:val="FooterChar"/>
    <w:uiPriority w:val="99"/>
    <w:unhideWhenUsed/>
    <w:rsid w:val="00BA6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ughtco.com/top-causes-of-the-civil-war-10453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6</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2018-12-01T12:22:00Z</dcterms:created>
  <dcterms:modified xsi:type="dcterms:W3CDTF">2018-12-01T23:20:00Z</dcterms:modified>
</cp:coreProperties>
</file>